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8B8" w:rsidRDefault="00D108B8" w:rsidP="0005508E">
      <w:pPr>
        <w:pStyle w:val="APAReference"/>
      </w:pPr>
    </w:p>
    <w:p w:rsidR="00D108B8" w:rsidRDefault="00D108B8" w:rsidP="00D108B8">
      <w:pPr>
        <w:pStyle w:val="CenteredTextSingleSpace"/>
        <w:spacing w:line="480" w:lineRule="auto"/>
      </w:pPr>
    </w:p>
    <w:p w:rsidR="005E249F" w:rsidRDefault="005E249F" w:rsidP="00D108B8">
      <w:pPr>
        <w:pStyle w:val="CenteredTextSingleSpace"/>
        <w:spacing w:line="480" w:lineRule="auto"/>
      </w:pPr>
    </w:p>
    <w:p w:rsidR="005E249F" w:rsidRDefault="005E249F" w:rsidP="00D108B8">
      <w:pPr>
        <w:pStyle w:val="CenteredTextSingleSpace"/>
        <w:spacing w:line="480" w:lineRule="auto"/>
      </w:pPr>
    </w:p>
    <w:p w:rsidR="005E249F" w:rsidRDefault="005E249F" w:rsidP="00D108B8">
      <w:pPr>
        <w:pStyle w:val="CenteredTextSingleSpace"/>
        <w:spacing w:line="480" w:lineRule="auto"/>
      </w:pPr>
    </w:p>
    <w:p w:rsidR="005E249F" w:rsidRDefault="005E249F" w:rsidP="00D108B8">
      <w:pPr>
        <w:pStyle w:val="CenteredTextSingleSpace"/>
        <w:spacing w:line="480" w:lineRule="auto"/>
      </w:pPr>
    </w:p>
    <w:p w:rsidR="005E249F" w:rsidRDefault="0089595B" w:rsidP="00D108B8">
      <w:pPr>
        <w:pStyle w:val="CenteredTextSingleSpace"/>
        <w:spacing w:line="480" w:lineRule="auto"/>
      </w:pPr>
      <w:r>
        <w:t>Minimum Wage</w:t>
      </w:r>
      <w:r w:rsidR="00C44C06">
        <w:t xml:space="preserve"> in California</w:t>
      </w:r>
      <w:r>
        <w:t xml:space="preserve"> </w:t>
      </w:r>
    </w:p>
    <w:p w:rsidR="005E249F" w:rsidRDefault="0089595B" w:rsidP="00D108B8">
      <w:pPr>
        <w:pStyle w:val="CenteredTextSingleSpace"/>
        <w:spacing w:line="480" w:lineRule="auto"/>
      </w:pPr>
      <w:r>
        <w:t>Brooke Jackson</w:t>
      </w:r>
    </w:p>
    <w:p w:rsidR="005E249F" w:rsidRDefault="0089595B" w:rsidP="00D108B8">
      <w:pPr>
        <w:pStyle w:val="CenteredTextSingleSpace"/>
        <w:spacing w:line="480" w:lineRule="auto"/>
      </w:pPr>
      <w:r>
        <w:t>Gen 499: General Education Capstone</w:t>
      </w:r>
    </w:p>
    <w:p w:rsidR="00213027" w:rsidRDefault="0089595B" w:rsidP="00D108B8">
      <w:pPr>
        <w:pStyle w:val="CenteredTextSingleSpace"/>
        <w:spacing w:line="480" w:lineRule="auto"/>
      </w:pPr>
      <w:r>
        <w:t>Instructor Bethune</w:t>
      </w:r>
    </w:p>
    <w:p w:rsidR="00213027" w:rsidRDefault="007F602E" w:rsidP="00D108B8">
      <w:pPr>
        <w:pStyle w:val="CenteredTextSingleSpace"/>
        <w:spacing w:line="480" w:lineRule="auto"/>
      </w:pPr>
      <w:r>
        <w:t>06/03/2017</w:t>
      </w:r>
    </w:p>
    <w:p w:rsidR="009A7E76" w:rsidRDefault="009A7E76" w:rsidP="0001750B">
      <w:pPr>
        <w:pStyle w:val="APALevel1"/>
        <w:rPr>
          <w:b/>
        </w:rPr>
        <w:sectPr w:rsidR="009A7E76" w:rsidSect="00D108B8">
          <w:headerReference w:type="even" r:id="rId11"/>
          <w:headerReference w:type="default" r:id="rId12"/>
          <w:footerReference w:type="default" r:id="rId13"/>
          <w:pgSz w:w="12240" w:h="15840" w:code="1"/>
          <w:pgMar w:top="1440" w:right="1440" w:bottom="1440" w:left="1440" w:header="1440" w:footer="1440" w:gutter="0"/>
          <w:pgNumType w:start="1"/>
          <w:cols w:space="720"/>
          <w:noEndnote/>
          <w:docGrid w:linePitch="326"/>
        </w:sectPr>
      </w:pPr>
    </w:p>
    <w:p w:rsidR="00CF6400" w:rsidRDefault="00C44C06" w:rsidP="00CF6400">
      <w:pPr>
        <w:spacing w:line="480" w:lineRule="auto"/>
        <w:jc w:val="center"/>
        <w:rPr>
          <w:b/>
        </w:rPr>
      </w:pPr>
      <w:r>
        <w:rPr>
          <w:b/>
        </w:rPr>
        <w:lastRenderedPageBreak/>
        <w:t>Minimum Wage in California</w:t>
      </w:r>
    </w:p>
    <w:p w:rsidR="00CC3373" w:rsidRDefault="0089595B" w:rsidP="007F602E">
      <w:pPr>
        <w:spacing w:line="480" w:lineRule="auto"/>
        <w:ind w:firstLine="720"/>
      </w:pPr>
      <w:r w:rsidRPr="00CF6400">
        <w:t xml:space="preserve">When people think of California they imagine </w:t>
      </w:r>
      <w:r w:rsidR="007F602E">
        <w:t>beaches, sunshine</w:t>
      </w:r>
      <w:r w:rsidR="00C0616B">
        <w:t>,</w:t>
      </w:r>
      <w:r w:rsidR="007F602E">
        <w:t xml:space="preserve"> and wealth, they</w:t>
      </w:r>
      <w:r w:rsidRPr="00CF6400">
        <w:t xml:space="preserve"> imagine the American Dream where hard work and dedication create a live</w:t>
      </w:r>
      <w:r w:rsidR="007F602E">
        <w:t>li</w:t>
      </w:r>
      <w:r w:rsidRPr="00CF6400">
        <w:t xml:space="preserve">hood that is obtainable by anyone willing to work. </w:t>
      </w:r>
      <w:r w:rsidR="00CF6400" w:rsidRPr="00CF6400">
        <w:t xml:space="preserve">Living in a rural </w:t>
      </w:r>
      <w:r w:rsidR="007F602E" w:rsidRPr="00CF6400">
        <w:t>farming</w:t>
      </w:r>
      <w:r w:rsidR="00CF6400" w:rsidRPr="00CF6400">
        <w:t xml:space="preserve"> community this dream is less </w:t>
      </w:r>
      <w:r w:rsidR="007F602E">
        <w:t xml:space="preserve">obtainable because most entry level positions pay minimum wage. California is set to raise </w:t>
      </w:r>
      <w:r w:rsidR="00C0616B">
        <w:t xml:space="preserve">the </w:t>
      </w:r>
      <w:r w:rsidR="007F602E">
        <w:t xml:space="preserve">minimum wage on an annual basis until it reaches $15.00 per hour in 2023. The minimum wage increase can affect everyone from employees to employers, producers to consumers. With a lot of discussion about whether or not minimum wage should be increased, it has been a topic of </w:t>
      </w:r>
      <w:r w:rsidR="00A00A23">
        <w:t>concern</w:t>
      </w:r>
      <w:r w:rsidR="007F602E">
        <w:t xml:space="preserve"> for many including myself. Minimum wage should not be increased </w:t>
      </w:r>
      <w:r w:rsidR="00A00A23">
        <w:t>because</w:t>
      </w:r>
      <w:r w:rsidR="007F602E">
        <w:t xml:space="preserve"> it will eliminate jobs because fewer employers will be able to support the minimum wage hike, therefore more Americans will be unemployed. Instead of increasing minimum wage Californians should look for ways t</w:t>
      </w:r>
      <w:r w:rsidR="00C0616B">
        <w:t>o provide more people with jobs</w:t>
      </w:r>
      <w:r w:rsidR="007F602E">
        <w:t xml:space="preserve"> and help create skill sets for individuals to be able to obtain higher paying jobs. </w:t>
      </w:r>
      <w:r w:rsidR="00A00A23">
        <w:tab/>
      </w:r>
    </w:p>
    <w:p w:rsidR="00A00A23" w:rsidRDefault="00A00A23" w:rsidP="00A00A23">
      <w:pPr>
        <w:spacing w:line="480" w:lineRule="auto"/>
        <w:ind w:firstLine="720"/>
        <w:jc w:val="center"/>
        <w:rPr>
          <w:b/>
        </w:rPr>
      </w:pPr>
      <w:r w:rsidRPr="00A00A23">
        <w:rPr>
          <w:b/>
        </w:rPr>
        <w:t>Problem</w:t>
      </w:r>
    </w:p>
    <w:p w:rsidR="00A00A23" w:rsidRDefault="00A00A23" w:rsidP="00A00A23">
      <w:pPr>
        <w:spacing w:line="480" w:lineRule="auto"/>
        <w:ind w:firstLine="720"/>
      </w:pPr>
      <w:r>
        <w:t>Minimum w</w:t>
      </w:r>
      <w:r w:rsidR="00C0616B">
        <w:t>age is a controversial issue be</w:t>
      </w:r>
      <w:r>
        <w:t>ca</w:t>
      </w:r>
      <w:r w:rsidR="00C0616B">
        <w:t>u</w:t>
      </w:r>
      <w:r>
        <w:t>se there are many who passionately want higher wages and people who avidly are against increasing wages. According to the Department of Industrial Relations (2017) minimum wage in California began in 1916 and was set at $0.16 per hour, 101 years later as of January 1, 2017</w:t>
      </w:r>
      <w:r w:rsidR="00C0616B">
        <w:t>,</w:t>
      </w:r>
      <w:r>
        <w:t xml:space="preserve"> minimum wage is now at $10.50 and will increase annually until it reaches $15.00 per hour January 1, 2023.</w:t>
      </w:r>
      <w:r w:rsidR="00012FF5">
        <w:t xml:space="preserve"> This is a societal problem because increasing minimum wage affects everyone. </w:t>
      </w:r>
      <w:r w:rsidR="00AF5F84">
        <w:t xml:space="preserve">“Minimum Wage hikes end up hurting the very people they are intended to help by jeopardizing the jobs of those most in need of assistance” (Flynn, 2006) </w:t>
      </w:r>
      <w:r w:rsidR="00012FF5">
        <w:t xml:space="preserve">Smaller towns will more likely be affected by a </w:t>
      </w:r>
      <w:r w:rsidR="005E5DE3">
        <w:t>minimum</w:t>
      </w:r>
      <w:r w:rsidR="00012FF5">
        <w:t xml:space="preserve"> wage </w:t>
      </w:r>
      <w:r w:rsidR="00C0616B">
        <w:lastRenderedPageBreak/>
        <w:t>increase that larger town</w:t>
      </w:r>
      <w:r w:rsidR="00012FF5">
        <w:t xml:space="preserve"> and small businesses will be impacted more than large businesses or corporations. Small businesses can potentially go out of business because they will not be able to pay the wages and the increase in costs that will be associated with a minimum wage increase. </w:t>
      </w:r>
      <w:r w:rsidR="002864D9">
        <w:t xml:space="preserve">This will cause many to become unemployed. </w:t>
      </w:r>
    </w:p>
    <w:p w:rsidR="002864D9" w:rsidRDefault="002864D9" w:rsidP="00FF21F6">
      <w:pPr>
        <w:snapToGrid/>
        <w:spacing w:line="480" w:lineRule="auto"/>
        <w:ind w:firstLine="720"/>
      </w:pPr>
      <w:r w:rsidRPr="002864D9">
        <w:t xml:space="preserve">Another problem associated with a minimum wage increase is that it </w:t>
      </w:r>
      <w:r w:rsidR="005E5DE3" w:rsidRPr="002864D9">
        <w:t>significantly</w:t>
      </w:r>
      <w:r w:rsidRPr="002864D9">
        <w:t xml:space="preserve"> affects the consumers. Companies will be increasing prices in order to cover the wage increase, therefore it is costing the consumers more money. According to McCurdy (2015) </w:t>
      </w:r>
      <w:r w:rsidR="00B06C0E">
        <w:t>businesses will have three options when minimum wage increases “</w:t>
      </w:r>
      <w:r w:rsidRPr="002864D9">
        <w:t>First, they can reduce employment or adjust other aspects of the employment relationship (e.g., fewer fringe benefits or training opportunities), in which case some low-wage workers pay themselves through loss of their jobs or by receiving fewer nonsalary benefits; second, firms can lose profits, which case owners pay; and, third, employers can increase prices, wherein consumers pay.</w:t>
      </w:r>
      <w:r>
        <w:t>”</w:t>
      </w:r>
      <w:r w:rsidR="00B06C0E">
        <w:t xml:space="preserve"> All of these options negatively impact </w:t>
      </w:r>
      <w:r w:rsidR="00FF21F6">
        <w:t xml:space="preserve">all citizens in one way or another. </w:t>
      </w:r>
    </w:p>
    <w:p w:rsidR="00771728" w:rsidRDefault="00771728" w:rsidP="00FF21F6">
      <w:pPr>
        <w:snapToGrid/>
        <w:spacing w:line="480" w:lineRule="auto"/>
        <w:ind w:firstLine="720"/>
      </w:pPr>
      <w:r>
        <w:t xml:space="preserve">Minimum wage increase can sound like a great idea, people will have more money to spend, </w:t>
      </w:r>
      <w:r w:rsidR="005E5DE3">
        <w:t>and then</w:t>
      </w:r>
      <w:r>
        <w:t xml:space="preserve"> that</w:t>
      </w:r>
      <w:r w:rsidR="00C0616B">
        <w:t>,</w:t>
      </w:r>
      <w:r>
        <w:t xml:space="preserve"> in turn</w:t>
      </w:r>
      <w:r w:rsidR="00C0616B">
        <w:t>,</w:t>
      </w:r>
      <w:r>
        <w:t xml:space="preserve"> brings more money into the </w:t>
      </w:r>
      <w:r w:rsidR="005E5DE3">
        <w:t>economy</w:t>
      </w:r>
      <w:r>
        <w:t>. With that being said there are also consequences to that because if wages in</w:t>
      </w:r>
      <w:r w:rsidR="00C651ED">
        <w:t xml:space="preserve">crease then the costs increase and that hurts </w:t>
      </w:r>
      <w:r w:rsidR="005E5DE3">
        <w:t>everyone’s</w:t>
      </w:r>
      <w:r w:rsidR="00C651ED">
        <w:t xml:space="preserve"> checkbook. According to a report by the </w:t>
      </w:r>
      <w:r w:rsidR="005E5DE3">
        <w:t>Congressional</w:t>
      </w:r>
      <w:r w:rsidR="00C651ED">
        <w:t xml:space="preserve"> Budget Office (2014) “Most of them would receive higher pay that would increase their families income, and some of those families would see their income rise above the federal poverty threshold. But some jobs for low-wage workers would probably be eliminated, the income of most workers who became jobless would </w:t>
      </w:r>
      <w:r w:rsidR="005E5DE3">
        <w:t xml:space="preserve">fall substantially, and the share of low-wage workers who were employed would probably </w:t>
      </w:r>
      <w:r w:rsidR="005E5DE3">
        <w:lastRenderedPageBreak/>
        <w:t xml:space="preserve">fall slightly.” When many low-wage workers lose their jobs they become more dependent on government assistance. </w:t>
      </w:r>
      <w:r w:rsidR="00C651ED">
        <w:t xml:space="preserve">  </w:t>
      </w:r>
    </w:p>
    <w:p w:rsidR="00D56AAF" w:rsidRDefault="00D71B6A" w:rsidP="00D71B6A">
      <w:pPr>
        <w:snapToGrid/>
        <w:spacing w:line="480" w:lineRule="auto"/>
      </w:pPr>
      <w:r>
        <w:tab/>
        <w:t>A small increase in minimum wage does more harm than good to low</w:t>
      </w:r>
      <w:r w:rsidR="00C0616B">
        <w:t>-</w:t>
      </w:r>
      <w:r>
        <w:t>wage workers. The article “Who Benefits From a Minimum Wage Increase?” is important because their results show us that low-wage workers who experience a small increase tend to have lower wage growth than if there had been no wage i</w:t>
      </w:r>
      <w:r w:rsidR="00C0616B">
        <w:t>ncrease at all. A big increase in</w:t>
      </w:r>
      <w:r>
        <w:t xml:space="preserve"> minimum wage not only increases the wages of those workers who previously earned less than the new minimum wage but also helps workers with reasonably higher wages too. Another article pulled information from the years 2005-2008 and specifically looks at “estimating how the wage effects of a minimum wage increase differ across the wage distribution and by the size of the minimum wage increase. Most studies assume that a minimum wage increase causes those workers with an initial wage between the old and new minimum wage to have their wage bumped up to the new minimum wage” (Lopresti &amp; Mumford, 2016, p.3). It is important to look at all aspects of wage distribution when setting minimum wage requirements. </w:t>
      </w:r>
    </w:p>
    <w:p w:rsidR="00D71B6A" w:rsidRPr="002864D9" w:rsidRDefault="00D71B6A" w:rsidP="00D71B6A">
      <w:pPr>
        <w:snapToGrid/>
        <w:spacing w:line="480" w:lineRule="auto"/>
      </w:pPr>
      <w:r>
        <w:tab/>
        <w:t xml:space="preserve">Minimum wage jobs </w:t>
      </w:r>
      <w:r w:rsidR="00AF5F84">
        <w:t xml:space="preserve">were created to help people get into the workforce, like high school students, people right out of college, or a spouse or family member to add a second income, not to support a family. Most </w:t>
      </w:r>
      <w:r w:rsidR="007531E5">
        <w:t>minimum</w:t>
      </w:r>
      <w:r w:rsidR="00AF5F84">
        <w:t xml:space="preserve"> wage workers are young adults</w:t>
      </w:r>
      <w:r w:rsidR="007531E5">
        <w:t xml:space="preserve"> and high school age</w:t>
      </w:r>
      <w:r w:rsidR="00AF5F84">
        <w:t xml:space="preserve">, </w:t>
      </w:r>
      <w:r w:rsidR="007531E5">
        <w:t xml:space="preserve">and </w:t>
      </w:r>
      <w:r w:rsidR="00AF5F84">
        <w:t xml:space="preserve">the purpose of a </w:t>
      </w:r>
      <w:r w:rsidR="007531E5">
        <w:t>minimum</w:t>
      </w:r>
      <w:r w:rsidR="00AF5F84">
        <w:t xml:space="preserve"> wage increase is to help out poverty </w:t>
      </w:r>
      <w:r w:rsidR="007531E5">
        <w:t>stricken</w:t>
      </w:r>
      <w:r w:rsidR="00AF5F84">
        <w:t xml:space="preserve"> people </w:t>
      </w:r>
      <w:r w:rsidR="007531E5">
        <w:t>not high school students who are new to the workforce. “Many people who live in poverty do not work, and would thus be unaffected by an increase in the minimum wage. In addition</w:t>
      </w:r>
      <w:r w:rsidR="00C0616B">
        <w:t>,</w:t>
      </w:r>
      <w:r w:rsidR="007531E5">
        <w:t xml:space="preserve"> workers who earn </w:t>
      </w:r>
      <w:r w:rsidR="00C44C06">
        <w:t>minimum</w:t>
      </w:r>
      <w:r w:rsidR="007531E5">
        <w:t xml:space="preserve"> wage are generally not the primary breadwinners in their households.” (Hassett &amp; </w:t>
      </w:r>
      <w:r w:rsidR="007531E5">
        <w:lastRenderedPageBreak/>
        <w:t xml:space="preserve">Strain, 2013). </w:t>
      </w:r>
      <w:r w:rsidR="00C44C06">
        <w:t xml:space="preserve">Minimum wage positions should be for young adults or a secondary income for families. </w:t>
      </w:r>
    </w:p>
    <w:p w:rsidR="002864D9" w:rsidRDefault="00C44C06" w:rsidP="00C44C06">
      <w:pPr>
        <w:spacing w:line="480" w:lineRule="auto"/>
        <w:ind w:firstLine="720"/>
      </w:pPr>
      <w:r>
        <w:t xml:space="preserve">Employees that earn minimum wage typically perform at a minimal productivity level often times because they are unskilled or uneducated, some maybe just unmotivated. A lot of employees are not willing to put in the effort to try and get a better paying position. If minimum wage increased then in some cases it would be beneficial for employers to lay off those workers and cut back on their staff and hire someone who may be willing to do the job of two people and make more than minimum wage. “Some lucky workers will earn more money after a minimum wage increase. But because low-skill workers will be more expensive to employ than they were before, the increase will cause many workers to have their hours cut and lost their jobs. (Mathur &amp; Strain, 2012). This is good for some, but not for all. </w:t>
      </w:r>
    </w:p>
    <w:p w:rsidR="00C44C06" w:rsidRDefault="00C44C06" w:rsidP="00A00A23">
      <w:pPr>
        <w:spacing w:line="480" w:lineRule="auto"/>
        <w:ind w:firstLine="720"/>
      </w:pPr>
      <w:r>
        <w:t>Ethics involves the greatest good for the greatest number of people. We must not bite the hand that feeds us, if we increase wages too high, small companies are not going to be able to compensate their employees and will eventually shut down. A lot of businesses in small towns are already shutting down because of the increases in wages. Another ethical dilemma lookin</w:t>
      </w:r>
      <w:r w:rsidR="00C0616B">
        <w:t>g at youth coming in</w:t>
      </w:r>
      <w:r>
        <w:t>to the workplace, if we pay them too much it will discourage them from going t</w:t>
      </w:r>
      <w:r w:rsidR="00C0616B">
        <w:t>o college, or try to obtain a</w:t>
      </w:r>
      <w:r>
        <w:t xml:space="preserve"> higher education because they are about to work right out of high school and money seems great. </w:t>
      </w:r>
    </w:p>
    <w:p w:rsidR="00C44C06" w:rsidRDefault="00C44C06" w:rsidP="00A00A23">
      <w:pPr>
        <w:spacing w:line="480" w:lineRule="auto"/>
        <w:ind w:firstLine="720"/>
      </w:pPr>
      <w:r>
        <w:t xml:space="preserve">Money can be a great incentive for some, but a lot of employees will do more for less money if they are appreciated and respected. Minimum wage increases are like a Band-Aid fixing a broken system. The employees will be happy temporarily but if it is not a job they love for people they care about, they will continue to want more money all the time. “Critics of </w:t>
      </w:r>
      <w:r>
        <w:lastRenderedPageBreak/>
        <w:t>minimum wage increases often cite factors that will reduce employment, such as automation or reduced sales, as firms raise prices to recoup their increased costs. Advocates often argue that better-paid workers are less likely to quit and will be more productive, and that minimum wage increase positively affects jobs and economic output as workers, can increase their consumer spending”</w:t>
      </w:r>
      <w:r w:rsidR="00C0616B">
        <w:t xml:space="preserve"> (Reich, M., Allegretto</w:t>
      </w:r>
      <w:proofErr w:type="gramStart"/>
      <w:r w:rsidR="00C0616B">
        <w:t>,S</w:t>
      </w:r>
      <w:proofErr w:type="gramEnd"/>
      <w:r w:rsidR="00C0616B">
        <w:t>.</w:t>
      </w:r>
      <w:r>
        <w:t xml:space="preserve"> C.M., 2017). If employers really want to get their employees to be more productive, they should let them know they are appreciated and provide them with positive feedback. Money may be a motivator but it is just a small piece of a puzzle for employers to keep employees happy. </w:t>
      </w:r>
    </w:p>
    <w:p w:rsidR="006046DE" w:rsidRDefault="006046DE" w:rsidP="006046DE">
      <w:pPr>
        <w:spacing w:line="480" w:lineRule="auto"/>
        <w:ind w:firstLine="720"/>
        <w:jc w:val="center"/>
        <w:rPr>
          <w:b/>
        </w:rPr>
      </w:pPr>
      <w:r w:rsidRPr="006046DE">
        <w:rPr>
          <w:b/>
        </w:rPr>
        <w:t>Conclusion</w:t>
      </w:r>
    </w:p>
    <w:p w:rsidR="006046DE" w:rsidRPr="006046DE" w:rsidRDefault="006046DE" w:rsidP="006046DE">
      <w:pPr>
        <w:spacing w:line="480" w:lineRule="auto"/>
        <w:ind w:firstLine="720"/>
      </w:pPr>
      <w:r>
        <w:t xml:space="preserve">Minimum wage jobs were created for young adults and not to support a family. If we really want to do the greater good for the </w:t>
      </w:r>
      <w:proofErr w:type="spellStart"/>
      <w:r>
        <w:t>greastest</w:t>
      </w:r>
      <w:proofErr w:type="spellEnd"/>
      <w:r>
        <w:t xml:space="preserve"> number of people, increasing </w:t>
      </w:r>
      <w:proofErr w:type="spellStart"/>
      <w:r>
        <w:t>miniumim</w:t>
      </w:r>
      <w:proofErr w:type="spellEnd"/>
      <w:r>
        <w:t xml:space="preserve"> wage is not the way to go. We need to create more jobs not take them away from people that are willing to work. We need more incentives for working adults that do not necessarily revolve around increasing wages. Minimum wage should not be increased because it will eliminate jobs because many employers will be unable to financially support a minimum wage hike, and that will leave more Americans unemployed. </w:t>
      </w:r>
    </w:p>
    <w:p w:rsidR="005E249F" w:rsidRDefault="00D108B8" w:rsidP="00CC3373">
      <w:pPr>
        <w:pStyle w:val="TOC3"/>
        <w:rPr>
          <w:iCs/>
        </w:rPr>
      </w:pPr>
      <w:r>
        <w:br w:type="page"/>
      </w:r>
    </w:p>
    <w:p w:rsidR="00C44C06" w:rsidRDefault="00C44C06" w:rsidP="00C44C06">
      <w:pPr>
        <w:spacing w:line="480" w:lineRule="auto"/>
        <w:ind w:left="720" w:hanging="720"/>
        <w:jc w:val="center"/>
      </w:pPr>
      <w:r>
        <w:lastRenderedPageBreak/>
        <w:t>References</w:t>
      </w:r>
    </w:p>
    <w:p w:rsidR="00C44C06" w:rsidRDefault="00C44C06" w:rsidP="00C44C06">
      <w:pPr>
        <w:spacing w:line="480" w:lineRule="auto"/>
        <w:ind w:left="720" w:hanging="720"/>
      </w:pPr>
    </w:p>
    <w:p w:rsidR="00C44C06" w:rsidRPr="00C44C06" w:rsidRDefault="00C44C06" w:rsidP="00C44C06">
      <w:pPr>
        <w:spacing w:line="480" w:lineRule="auto"/>
        <w:ind w:left="720" w:hanging="720"/>
      </w:pPr>
      <w:r w:rsidRPr="00C44C06">
        <w:t xml:space="preserve">Congressional Budget Office. </w:t>
      </w:r>
      <w:r w:rsidRPr="00C44C06">
        <w:rPr>
          <w:i/>
        </w:rPr>
        <w:t xml:space="preserve">The Effects of a Minimum-Wage Increase on Employment and Family Income. </w:t>
      </w:r>
      <w:r w:rsidRPr="00C44C06">
        <w:t>18 February 2014</w:t>
      </w:r>
      <w:r w:rsidRPr="00C44C06">
        <w:rPr>
          <w:i/>
        </w:rPr>
        <w:t xml:space="preserve">. </w:t>
      </w:r>
      <w:hyperlink r:id="rId14" w:history="1">
        <w:r w:rsidRPr="00C44C06">
          <w:rPr>
            <w:rStyle w:val="Hyperlink"/>
          </w:rPr>
          <w:t>https://www.cbo.gov/publication/44995</w:t>
        </w:r>
      </w:hyperlink>
    </w:p>
    <w:p w:rsidR="00232DA2" w:rsidRPr="00C44C06" w:rsidRDefault="00674E29" w:rsidP="00C44C06">
      <w:pPr>
        <w:spacing w:line="480" w:lineRule="auto"/>
        <w:ind w:left="720" w:hanging="720"/>
      </w:pPr>
      <w:r w:rsidRPr="00C44C06">
        <w:t>Fillion,</w:t>
      </w:r>
      <w:r w:rsidR="00764045" w:rsidRPr="00C44C06">
        <w:t xml:space="preserve"> </w:t>
      </w:r>
      <w:r w:rsidRPr="00C44C06">
        <w:t>R</w:t>
      </w:r>
      <w:r w:rsidR="005E5DE3" w:rsidRPr="00C44C06">
        <w:t>. (</w:t>
      </w:r>
      <w:r w:rsidRPr="00C44C06">
        <w:t xml:space="preserve">2016). Division of labor: the debate over how to create jobs and support works continues to split along party lines. </w:t>
      </w:r>
      <w:r w:rsidRPr="00C44C06">
        <w:rPr>
          <w:i/>
        </w:rPr>
        <w:t>State Legislatures</w:t>
      </w:r>
      <w:r w:rsidRPr="00C44C06">
        <w:t>, (6), 10.</w:t>
      </w:r>
    </w:p>
    <w:p w:rsidR="00C44C06" w:rsidRPr="00C44C06" w:rsidRDefault="00C44C06" w:rsidP="00C44C06">
      <w:pPr>
        <w:snapToGrid/>
        <w:spacing w:line="480" w:lineRule="auto"/>
        <w:ind w:left="720" w:hanging="720"/>
      </w:pPr>
      <w:r w:rsidRPr="00C44C06">
        <w:t xml:space="preserve">Flynn, M. (2006), </w:t>
      </w:r>
      <w:r w:rsidRPr="00C44C06">
        <w:rPr>
          <w:i/>
          <w:iCs/>
        </w:rPr>
        <w:t>Employment Policies Institute</w:t>
      </w:r>
      <w:r w:rsidRPr="00C44C06">
        <w:t xml:space="preserve"> ("Hot Topic" WSJ 2006 </w:t>
      </w:r>
      <w:r w:rsidRPr="00C44C06">
        <w:t>Pg.</w:t>
      </w:r>
      <w:r w:rsidRPr="00C44C06">
        <w:t xml:space="preserve"> 1)</w:t>
      </w:r>
    </w:p>
    <w:p w:rsidR="00C44C06" w:rsidRDefault="00C44C06" w:rsidP="00C44C06">
      <w:pPr>
        <w:snapToGrid/>
        <w:spacing w:line="480" w:lineRule="auto"/>
        <w:ind w:left="720" w:hanging="720"/>
      </w:pPr>
      <w:r w:rsidRPr="00C44C06">
        <w:t xml:space="preserve">Hassett, K.A., &amp; Strain, M.R (2013, March 10). Why we shouldn’t raise the minimum wage. Retrieved May 26, 2017, from </w:t>
      </w:r>
      <w:hyperlink r:id="rId15" w:history="1">
        <w:r w:rsidRPr="00D56EB7">
          <w:rPr>
            <w:rStyle w:val="Hyperlink"/>
          </w:rPr>
          <w:t>https://www.aei.org/publication/why-we-shouldnt-raise-the-minimum-wage/</w:t>
        </w:r>
      </w:hyperlink>
    </w:p>
    <w:p w:rsidR="00C44C06" w:rsidRPr="00C44C06" w:rsidRDefault="00C44C06" w:rsidP="00C44C06">
      <w:pPr>
        <w:snapToGrid/>
        <w:spacing w:line="480" w:lineRule="auto"/>
        <w:ind w:left="720" w:hanging="720"/>
      </w:pPr>
      <w:r w:rsidRPr="00C44C06">
        <w:t>History of California Minimum Wage. (n.d). Retrieved May 26</w:t>
      </w:r>
      <w:r w:rsidRPr="00C44C06">
        <w:t>, 2017</w:t>
      </w:r>
      <w:r w:rsidRPr="00C44C06">
        <w:t xml:space="preserve">, from </w:t>
      </w:r>
      <w:hyperlink r:id="rId16" w:history="1">
        <w:r w:rsidRPr="00C44C06">
          <w:rPr>
            <w:rStyle w:val="Hyperlink"/>
          </w:rPr>
          <w:t>https://www.dir.ca.gov/iwc/MinimumWageHistory.htm</w:t>
        </w:r>
      </w:hyperlink>
    </w:p>
    <w:p w:rsidR="00C44C06" w:rsidRPr="00C44C06" w:rsidRDefault="00C44C06" w:rsidP="00C44C06">
      <w:pPr>
        <w:snapToGrid/>
        <w:spacing w:line="480" w:lineRule="auto"/>
        <w:ind w:left="720" w:hanging="720"/>
      </w:pPr>
      <w:r w:rsidRPr="00C44C06">
        <w:t xml:space="preserve">LaRose, A. (2015, October 07). Raising and Indexing the Federal Minimum Wage: An </w:t>
      </w:r>
      <w:r w:rsidRPr="00C44C06">
        <w:t>Ethical</w:t>
      </w:r>
      <w:r w:rsidRPr="00C44C06">
        <w:t xml:space="preserve"> and Economic Imperative. Retrieved May 26, 2016, from </w:t>
      </w:r>
      <w:hyperlink r:id="rId17" w:history="1">
        <w:r w:rsidRPr="00C44C06">
          <w:rPr>
            <w:rStyle w:val="Hyperlink"/>
          </w:rPr>
          <w:t>http://harvardschoolreview.com/raising-and-indexing-the-federal-minimum-wage-an-ethical-and-econonmic-imperative/</w:t>
        </w:r>
      </w:hyperlink>
    </w:p>
    <w:p w:rsidR="00C44C06" w:rsidRPr="00C44C06" w:rsidRDefault="00C44C06" w:rsidP="00C44C06">
      <w:pPr>
        <w:snapToGrid/>
        <w:spacing w:line="480" w:lineRule="auto"/>
        <w:ind w:left="720" w:hanging="720"/>
      </w:pPr>
      <w:r w:rsidRPr="00C44C06">
        <w:t xml:space="preserve">Lopresti, J.W., &amp;Mumford. KJ. (2016). Who Benefits from a Minimum Wage Increase? </w:t>
      </w:r>
      <w:r w:rsidRPr="00C44C06">
        <w:rPr>
          <w:i/>
        </w:rPr>
        <w:t>ILR Review</w:t>
      </w:r>
      <w:r w:rsidRPr="00C44C06">
        <w:t>, 69(5) 1171-1190. Doi; 10.1177-0019793916653595</w:t>
      </w:r>
    </w:p>
    <w:p w:rsidR="00C44C06" w:rsidRDefault="00613AA6" w:rsidP="00C44C06">
      <w:pPr>
        <w:spacing w:line="480" w:lineRule="auto"/>
        <w:ind w:left="720" w:hanging="720"/>
      </w:pPr>
      <w:r w:rsidRPr="00C44C06">
        <w:t xml:space="preserve">MaCurdy, T. (2015). How </w:t>
      </w:r>
      <w:r w:rsidR="005E5DE3" w:rsidRPr="00C44C06">
        <w:t>effective</w:t>
      </w:r>
      <w:r w:rsidRPr="00C44C06">
        <w:t xml:space="preserve"> is the Minimum Wage at Supporting the Poor</w:t>
      </w:r>
      <w:r w:rsidR="005E5DE3" w:rsidRPr="00C44C06">
        <w:t>?</w:t>
      </w:r>
      <w:r w:rsidRPr="00C44C06">
        <w:t xml:space="preserve"> “</w:t>
      </w:r>
      <w:r w:rsidRPr="00C44C06">
        <w:rPr>
          <w:i/>
        </w:rPr>
        <w:t xml:space="preserve">Journal </w:t>
      </w:r>
      <w:r w:rsidR="005E5DE3" w:rsidRPr="00C44C06">
        <w:rPr>
          <w:i/>
        </w:rPr>
        <w:t>of</w:t>
      </w:r>
      <w:r w:rsidRPr="00C44C06">
        <w:rPr>
          <w:i/>
        </w:rPr>
        <w:t xml:space="preserve"> Political Economy</w:t>
      </w:r>
      <w:r w:rsidRPr="00C44C06">
        <w:t xml:space="preserve"> 123, no. 2: 497-545. EconLit With Full Tex, EBSCOhost (accessed June 1, 2017). </w:t>
      </w:r>
    </w:p>
    <w:p w:rsidR="00C44C06" w:rsidRPr="00C44C06" w:rsidRDefault="00C44C06" w:rsidP="00C44C06">
      <w:pPr>
        <w:spacing w:line="480" w:lineRule="auto"/>
        <w:ind w:left="720" w:hanging="720"/>
      </w:pPr>
      <w:r w:rsidRPr="00C44C06">
        <w:lastRenderedPageBreak/>
        <w:t xml:space="preserve">Mathur, A., &amp; Strain, M.R. (2012, July 18). Are Minimum Wages Fair?. Retrieved May 22, 2017, from </w:t>
      </w:r>
      <w:hyperlink r:id="rId18" w:history="1">
        <w:r w:rsidRPr="00C44C06">
          <w:rPr>
            <w:rStyle w:val="Hyperlink"/>
          </w:rPr>
          <w:t>http://www.aei.org/publication/are-minimum-wages-fair</w:t>
        </w:r>
      </w:hyperlink>
    </w:p>
    <w:p w:rsidR="00C44C06" w:rsidRPr="00C44C06" w:rsidRDefault="00C44C06" w:rsidP="00C44C06">
      <w:pPr>
        <w:snapToGrid/>
        <w:spacing w:line="480" w:lineRule="auto"/>
        <w:ind w:left="720" w:hanging="720"/>
      </w:pPr>
    </w:p>
    <w:p w:rsidR="00C44C06" w:rsidRPr="00C44C06" w:rsidRDefault="00C44C06" w:rsidP="00C44C06">
      <w:pPr>
        <w:snapToGrid/>
        <w:spacing w:line="480" w:lineRule="auto"/>
        <w:ind w:left="720" w:hanging="720"/>
      </w:pPr>
      <w:r w:rsidRPr="00C44C06">
        <w:t xml:space="preserve">Reich, M., Allegretto, S.A &amp; C.M. (2017, January 11). Effects of a $15 Minimum Wage in California and Fresno. Retrieved May 22, 2017, from </w:t>
      </w:r>
      <w:hyperlink r:id="rId19" w:history="1">
        <w:r w:rsidRPr="00C44C06">
          <w:rPr>
            <w:rStyle w:val="Hyperlink"/>
          </w:rPr>
          <w:t>http://irle.berkeley.edu/effects-of-a-15-minimum-wage-in-california-and-fresno/</w:t>
        </w:r>
      </w:hyperlink>
    </w:p>
    <w:p w:rsidR="00C44C06" w:rsidRDefault="00C44C06" w:rsidP="00C44C06">
      <w:pPr>
        <w:snapToGrid/>
        <w:spacing w:line="480" w:lineRule="auto"/>
        <w:ind w:left="720" w:hanging="720"/>
        <w:rPr>
          <w:sz w:val="23"/>
          <w:szCs w:val="23"/>
        </w:rPr>
      </w:pPr>
    </w:p>
    <w:p w:rsidR="00C44C06" w:rsidRDefault="00C44C06" w:rsidP="00C44C06">
      <w:pPr>
        <w:snapToGrid/>
        <w:spacing w:line="480" w:lineRule="auto"/>
        <w:ind w:left="720" w:hanging="720"/>
        <w:rPr>
          <w:sz w:val="23"/>
          <w:szCs w:val="23"/>
        </w:rPr>
      </w:pPr>
    </w:p>
    <w:p w:rsidR="00C44C06" w:rsidRPr="00AF5F84" w:rsidRDefault="00C44C06" w:rsidP="00C44C06">
      <w:pPr>
        <w:snapToGrid/>
        <w:spacing w:line="480" w:lineRule="auto"/>
        <w:ind w:left="720" w:hanging="720"/>
        <w:rPr>
          <w:sz w:val="23"/>
          <w:szCs w:val="23"/>
        </w:rPr>
      </w:pPr>
      <w:bookmarkStart w:id="0" w:name="_GoBack"/>
      <w:bookmarkEnd w:id="0"/>
    </w:p>
    <w:sectPr w:rsidR="00C44C06" w:rsidRPr="00AF5F84" w:rsidSect="009A7E76">
      <w:headerReference w:type="default" r:id="rId20"/>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F14" w:rsidRDefault="00994F14">
      <w:r>
        <w:separator/>
      </w:r>
    </w:p>
  </w:endnote>
  <w:endnote w:type="continuationSeparator" w:id="0">
    <w:p w:rsidR="00994F14" w:rsidRDefault="00994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BC6" w:rsidRDefault="002C1BC6" w:rsidP="0051096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F14" w:rsidRDefault="00994F14">
      <w:r>
        <w:separator/>
      </w:r>
    </w:p>
  </w:footnote>
  <w:footnote w:type="continuationSeparator" w:id="0">
    <w:p w:rsidR="00994F14" w:rsidRDefault="00994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BC6" w:rsidRDefault="00BE074D" w:rsidP="009A7E76">
    <w:pPr>
      <w:pStyle w:val="Header"/>
      <w:framePr w:wrap="around" w:vAnchor="text" w:hAnchor="margin" w:xAlign="right" w:y="1"/>
      <w:rPr>
        <w:rStyle w:val="PageNumber"/>
      </w:rPr>
    </w:pPr>
    <w:r>
      <w:rPr>
        <w:rStyle w:val="PageNumber"/>
      </w:rPr>
      <w:fldChar w:fldCharType="begin"/>
    </w:r>
    <w:r w:rsidR="002C1BC6">
      <w:rPr>
        <w:rStyle w:val="PageNumber"/>
      </w:rPr>
      <w:instrText xml:space="preserve">PAGE  </w:instrText>
    </w:r>
    <w:r>
      <w:rPr>
        <w:rStyle w:val="PageNumber"/>
      </w:rPr>
      <w:fldChar w:fldCharType="end"/>
    </w:r>
  </w:p>
  <w:p w:rsidR="002C1BC6" w:rsidRDefault="002C1BC6" w:rsidP="009A7E7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BC6" w:rsidRDefault="002C1BC6" w:rsidP="00D108B8">
    <w:pPr>
      <w:pStyle w:val="CenteredTextSingleSpace"/>
      <w:tabs>
        <w:tab w:val="right" w:pos="9360"/>
      </w:tabs>
      <w:spacing w:line="480" w:lineRule="auto"/>
      <w:jc w:val="left"/>
    </w:pPr>
    <w:r>
      <w:t>Running head:</w:t>
    </w:r>
    <w:r w:rsidR="007F602E">
      <w:t xml:space="preserve"> MINUMUM WAGE</w:t>
    </w:r>
    <w:r>
      <w:tab/>
    </w:r>
    <w:r w:rsidR="00BE074D">
      <w:fldChar w:fldCharType="begin"/>
    </w:r>
    <w:r w:rsidR="006A3946">
      <w:instrText xml:space="preserve"> PAGE   \* MERGEFORMAT </w:instrText>
    </w:r>
    <w:r w:rsidR="00BE074D">
      <w:fldChar w:fldCharType="separate"/>
    </w:r>
    <w:r w:rsidR="00C0616B">
      <w:rPr>
        <w:noProof/>
      </w:rPr>
      <w:t>1</w:t>
    </w:r>
    <w:r w:rsidR="00BE074D">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BC6" w:rsidRDefault="00BE074D" w:rsidP="009A7E76">
    <w:pPr>
      <w:pStyle w:val="Header"/>
      <w:framePr w:wrap="around" w:vAnchor="text" w:hAnchor="margin" w:xAlign="right" w:y="1"/>
      <w:rPr>
        <w:rStyle w:val="PageNumber"/>
      </w:rPr>
    </w:pPr>
    <w:r>
      <w:rPr>
        <w:rStyle w:val="PageNumber"/>
      </w:rPr>
      <w:fldChar w:fldCharType="begin"/>
    </w:r>
    <w:r w:rsidR="002C1BC6">
      <w:rPr>
        <w:rStyle w:val="PageNumber"/>
      </w:rPr>
      <w:instrText xml:space="preserve">PAGE  </w:instrText>
    </w:r>
    <w:r>
      <w:rPr>
        <w:rStyle w:val="PageNumber"/>
      </w:rPr>
      <w:fldChar w:fldCharType="separate"/>
    </w:r>
    <w:r w:rsidR="006046DE">
      <w:rPr>
        <w:rStyle w:val="PageNumber"/>
        <w:noProof/>
      </w:rPr>
      <w:t>4</w:t>
    </w:r>
    <w:r>
      <w:rPr>
        <w:rStyle w:val="PageNumber"/>
      </w:rPr>
      <w:fldChar w:fldCharType="end"/>
    </w:r>
  </w:p>
  <w:p w:rsidR="002C1BC6" w:rsidRDefault="007F602E" w:rsidP="009A7E76">
    <w:pPr>
      <w:pStyle w:val="CenteredTextSingleSpace"/>
      <w:tabs>
        <w:tab w:val="right" w:pos="9360"/>
      </w:tabs>
      <w:spacing w:line="480" w:lineRule="auto"/>
      <w:ind w:right="360"/>
      <w:jc w:val="left"/>
    </w:pPr>
    <w:r>
      <w:t xml:space="preserve">MINIMUM WAGE </w:t>
    </w:r>
    <w:r w:rsidR="002C1BC6">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05205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D5DC7"/>
    <w:multiLevelType w:val="hybridMultilevel"/>
    <w:tmpl w:val="BF8E41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606B1F"/>
    <w:multiLevelType w:val="singleLevel"/>
    <w:tmpl w:val="85404730"/>
    <w:lvl w:ilvl="0">
      <w:start w:val="1"/>
      <w:numFmt w:val="decimal"/>
      <w:lvlText w:val="%1)"/>
      <w:legacy w:legacy="1" w:legacySpace="0" w:legacyIndent="1080"/>
      <w:lvlJc w:val="left"/>
      <w:pPr>
        <w:ind w:left="1800" w:hanging="1080"/>
      </w:pPr>
    </w:lvl>
  </w:abstractNum>
  <w:abstractNum w:abstractNumId="3" w15:restartNumberingAfterBreak="0">
    <w:nsid w:val="0FBD6B9D"/>
    <w:multiLevelType w:val="hybridMultilevel"/>
    <w:tmpl w:val="65E6A1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3A4C40"/>
    <w:multiLevelType w:val="singleLevel"/>
    <w:tmpl w:val="160AC4D8"/>
    <w:lvl w:ilvl="0">
      <w:start w:val="1"/>
      <w:numFmt w:val="decimal"/>
      <w:lvlText w:val="%1."/>
      <w:lvlJc w:val="left"/>
      <w:pPr>
        <w:tabs>
          <w:tab w:val="num" w:pos="1080"/>
        </w:tabs>
        <w:ind w:left="1080" w:hanging="360"/>
      </w:pPr>
      <w:rPr>
        <w:rFonts w:hint="default"/>
        <w:i/>
        <w:iCs/>
      </w:rPr>
    </w:lvl>
  </w:abstractNum>
  <w:abstractNum w:abstractNumId="5" w15:restartNumberingAfterBreak="0">
    <w:nsid w:val="239E0B07"/>
    <w:multiLevelType w:val="singleLevel"/>
    <w:tmpl w:val="969EC04E"/>
    <w:lvl w:ilvl="0">
      <w:start w:val="1"/>
      <w:numFmt w:val="decimal"/>
      <w:lvlText w:val="%1)"/>
      <w:lvlJc w:val="left"/>
      <w:pPr>
        <w:tabs>
          <w:tab w:val="num" w:pos="1080"/>
        </w:tabs>
        <w:ind w:left="1080" w:hanging="360"/>
      </w:pPr>
      <w:rPr>
        <w:rFonts w:hint="default"/>
      </w:rPr>
    </w:lvl>
  </w:abstractNum>
  <w:abstractNum w:abstractNumId="6" w15:restartNumberingAfterBreak="0">
    <w:nsid w:val="25A02412"/>
    <w:multiLevelType w:val="singleLevel"/>
    <w:tmpl w:val="153C1FAE"/>
    <w:lvl w:ilvl="0">
      <w:start w:val="1"/>
      <w:numFmt w:val="decimal"/>
      <w:lvlText w:val="%1."/>
      <w:legacy w:legacy="1" w:legacySpace="0" w:legacyIndent="1080"/>
      <w:lvlJc w:val="left"/>
      <w:pPr>
        <w:ind w:left="1800" w:hanging="1080"/>
      </w:pPr>
      <w:rPr>
        <w:i/>
        <w:iCs/>
      </w:rPr>
    </w:lvl>
  </w:abstractNum>
  <w:abstractNum w:abstractNumId="7" w15:restartNumberingAfterBreak="0">
    <w:nsid w:val="34CC3FAE"/>
    <w:multiLevelType w:val="hybridMultilevel"/>
    <w:tmpl w:val="E91EB05A"/>
    <w:lvl w:ilvl="0" w:tplc="C1EC0A7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B238CF"/>
    <w:multiLevelType w:val="hybridMultilevel"/>
    <w:tmpl w:val="49E67780"/>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DE4BC1"/>
    <w:multiLevelType w:val="hybridMultilevel"/>
    <w:tmpl w:val="D34C9E6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0" w15:restartNumberingAfterBreak="0">
    <w:nsid w:val="45FE5615"/>
    <w:multiLevelType w:val="singleLevel"/>
    <w:tmpl w:val="3F2C0132"/>
    <w:lvl w:ilvl="0">
      <w:start w:val="1"/>
      <w:numFmt w:val="decimal"/>
      <w:lvlText w:val="%1."/>
      <w:lvlJc w:val="left"/>
      <w:pPr>
        <w:tabs>
          <w:tab w:val="num" w:pos="1080"/>
        </w:tabs>
        <w:ind w:left="1080" w:hanging="360"/>
      </w:pPr>
      <w:rPr>
        <w:rFonts w:hint="default"/>
        <w:i/>
        <w:iCs/>
      </w:rPr>
    </w:lvl>
  </w:abstractNum>
  <w:abstractNum w:abstractNumId="11" w15:restartNumberingAfterBreak="0">
    <w:nsid w:val="4EE312CC"/>
    <w:multiLevelType w:val="hybridMultilevel"/>
    <w:tmpl w:val="C2C80A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03F0AFB"/>
    <w:multiLevelType w:val="singleLevel"/>
    <w:tmpl w:val="D8001DA0"/>
    <w:lvl w:ilvl="0">
      <w:start w:val="1"/>
      <w:numFmt w:val="decimal"/>
      <w:lvlText w:val="%1)"/>
      <w:lvlJc w:val="left"/>
      <w:pPr>
        <w:tabs>
          <w:tab w:val="num" w:pos="1080"/>
        </w:tabs>
        <w:ind w:left="1080" w:hanging="360"/>
      </w:pPr>
      <w:rPr>
        <w:rFonts w:hint="default"/>
      </w:rPr>
    </w:lvl>
  </w:abstractNum>
  <w:abstractNum w:abstractNumId="13" w15:restartNumberingAfterBreak="0">
    <w:nsid w:val="62FD5924"/>
    <w:multiLevelType w:val="hybridMultilevel"/>
    <w:tmpl w:val="EA4C013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4" w15:restartNumberingAfterBreak="0">
    <w:nsid w:val="7BA36028"/>
    <w:multiLevelType w:val="hybridMultilevel"/>
    <w:tmpl w:val="33C6947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abstractNumId w:val="2"/>
  </w:num>
  <w:num w:numId="2">
    <w:abstractNumId w:val="6"/>
  </w:num>
  <w:num w:numId="3">
    <w:abstractNumId w:val="12"/>
  </w:num>
  <w:num w:numId="4">
    <w:abstractNumId w:val="5"/>
  </w:num>
  <w:num w:numId="5">
    <w:abstractNumId w:val="10"/>
  </w:num>
  <w:num w:numId="6">
    <w:abstractNumId w:val="4"/>
  </w:num>
  <w:num w:numId="7">
    <w:abstractNumId w:val="13"/>
  </w:num>
  <w:num w:numId="8">
    <w:abstractNumId w:val="9"/>
  </w:num>
  <w:num w:numId="9">
    <w:abstractNumId w:val="14"/>
  </w:num>
  <w:num w:numId="10">
    <w:abstractNumId w:val="0"/>
  </w:num>
  <w:num w:numId="11">
    <w:abstractNumId w:val="1"/>
  </w:num>
  <w:num w:numId="12">
    <w:abstractNumId w:val="7"/>
  </w:num>
  <w:num w:numId="13">
    <w:abstractNumId w:val="8"/>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49F"/>
    <w:rsid w:val="00001EAA"/>
    <w:rsid w:val="00012FF5"/>
    <w:rsid w:val="0001750B"/>
    <w:rsid w:val="00023171"/>
    <w:rsid w:val="0005508E"/>
    <w:rsid w:val="0006785C"/>
    <w:rsid w:val="000832A9"/>
    <w:rsid w:val="0008791D"/>
    <w:rsid w:val="00100194"/>
    <w:rsid w:val="00135EDE"/>
    <w:rsid w:val="001A43AA"/>
    <w:rsid w:val="001D6BA5"/>
    <w:rsid w:val="00213027"/>
    <w:rsid w:val="00232DA2"/>
    <w:rsid w:val="002864D9"/>
    <w:rsid w:val="002C1BC6"/>
    <w:rsid w:val="003415FB"/>
    <w:rsid w:val="003779E3"/>
    <w:rsid w:val="003876D8"/>
    <w:rsid w:val="003C6A56"/>
    <w:rsid w:val="004D71F9"/>
    <w:rsid w:val="00510964"/>
    <w:rsid w:val="00525724"/>
    <w:rsid w:val="00525A96"/>
    <w:rsid w:val="005332D8"/>
    <w:rsid w:val="00572CA2"/>
    <w:rsid w:val="005C5994"/>
    <w:rsid w:val="005E0F86"/>
    <w:rsid w:val="005E0FF7"/>
    <w:rsid w:val="005E249F"/>
    <w:rsid w:val="005E5DE3"/>
    <w:rsid w:val="00600DDA"/>
    <w:rsid w:val="006046DE"/>
    <w:rsid w:val="00613AA6"/>
    <w:rsid w:val="006578AC"/>
    <w:rsid w:val="00674E29"/>
    <w:rsid w:val="00683A7C"/>
    <w:rsid w:val="006861BA"/>
    <w:rsid w:val="006A3946"/>
    <w:rsid w:val="007531E5"/>
    <w:rsid w:val="00764045"/>
    <w:rsid w:val="00771728"/>
    <w:rsid w:val="007A06C2"/>
    <w:rsid w:val="007A1CBB"/>
    <w:rsid w:val="007A3542"/>
    <w:rsid w:val="007E66E3"/>
    <w:rsid w:val="007E744C"/>
    <w:rsid w:val="007F602E"/>
    <w:rsid w:val="00807510"/>
    <w:rsid w:val="00811F93"/>
    <w:rsid w:val="008153F3"/>
    <w:rsid w:val="008362DD"/>
    <w:rsid w:val="0089595B"/>
    <w:rsid w:val="008A35B0"/>
    <w:rsid w:val="00962C7B"/>
    <w:rsid w:val="00994F14"/>
    <w:rsid w:val="009A7E76"/>
    <w:rsid w:val="009B48CE"/>
    <w:rsid w:val="009B6E23"/>
    <w:rsid w:val="009C2C0B"/>
    <w:rsid w:val="009D2FA6"/>
    <w:rsid w:val="00A00A23"/>
    <w:rsid w:val="00A06416"/>
    <w:rsid w:val="00A5226D"/>
    <w:rsid w:val="00A9407C"/>
    <w:rsid w:val="00AF5C42"/>
    <w:rsid w:val="00AF5F84"/>
    <w:rsid w:val="00AF6F8D"/>
    <w:rsid w:val="00AF79FF"/>
    <w:rsid w:val="00B06C0E"/>
    <w:rsid w:val="00B469E8"/>
    <w:rsid w:val="00B64A31"/>
    <w:rsid w:val="00BD415D"/>
    <w:rsid w:val="00BD4389"/>
    <w:rsid w:val="00BE074D"/>
    <w:rsid w:val="00C008EB"/>
    <w:rsid w:val="00C0616B"/>
    <w:rsid w:val="00C15F6E"/>
    <w:rsid w:val="00C21787"/>
    <w:rsid w:val="00C433AC"/>
    <w:rsid w:val="00C44C06"/>
    <w:rsid w:val="00C62805"/>
    <w:rsid w:val="00C651ED"/>
    <w:rsid w:val="00C75DD0"/>
    <w:rsid w:val="00C96474"/>
    <w:rsid w:val="00CA5FAF"/>
    <w:rsid w:val="00CC3373"/>
    <w:rsid w:val="00CC3E70"/>
    <w:rsid w:val="00CF6400"/>
    <w:rsid w:val="00D05438"/>
    <w:rsid w:val="00D10414"/>
    <w:rsid w:val="00D108B8"/>
    <w:rsid w:val="00D2304D"/>
    <w:rsid w:val="00D56AAF"/>
    <w:rsid w:val="00D71B6A"/>
    <w:rsid w:val="00D879BD"/>
    <w:rsid w:val="00DD471D"/>
    <w:rsid w:val="00DF0355"/>
    <w:rsid w:val="00E259BF"/>
    <w:rsid w:val="00E41A70"/>
    <w:rsid w:val="00E67868"/>
    <w:rsid w:val="00E828AE"/>
    <w:rsid w:val="00E92E02"/>
    <w:rsid w:val="00EB1D82"/>
    <w:rsid w:val="00EB2238"/>
    <w:rsid w:val="00ED525A"/>
    <w:rsid w:val="00F02120"/>
    <w:rsid w:val="00F446B7"/>
    <w:rsid w:val="00F635BB"/>
    <w:rsid w:val="00FC06BD"/>
    <w:rsid w:val="00FC08A8"/>
    <w:rsid w:val="00FF2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oNotEmbedSmartTags/>
  <w:decimalSymbol w:val="."/>
  <w:listSeparator w:val="|"/>
  <w14:docId w14:val="46A075D9"/>
  <w15:docId w15:val="{63237EFB-BF9D-4694-BCF8-EC118F345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pPr>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2">
    <w:name w:val="Body Text 2"/>
    <w:basedOn w:val="Normal"/>
    <w:pPr>
      <w:widowControl w:val="0"/>
      <w:spacing w:line="480" w:lineRule="auto"/>
      <w:ind w:firstLine="720"/>
    </w:pPr>
    <w:rPr>
      <w:color w:val="000000"/>
    </w:rPr>
  </w:style>
  <w:style w:type="character" w:styleId="Strong">
    <w:name w:val="Strong"/>
    <w:qFormat/>
    <w:rPr>
      <w:b/>
      <w:bCs/>
    </w:rPr>
  </w:style>
  <w:style w:type="paragraph" w:styleId="BodyTextIndent2">
    <w:name w:val="Body Text Indent 2"/>
    <w:basedOn w:val="Normal"/>
    <w:pPr>
      <w:ind w:left="720"/>
    </w:pPr>
  </w:style>
  <w:style w:type="paragraph" w:styleId="BodyTextIndent3">
    <w:name w:val="Body Text Indent 3"/>
    <w:basedOn w:val="Normal"/>
    <w:pPr>
      <w:widowControl w:val="0"/>
      <w:tabs>
        <w:tab w:val="left" w:pos="2790"/>
      </w:tabs>
      <w:spacing w:line="480" w:lineRule="auto"/>
      <w:ind w:firstLine="720"/>
    </w:pPr>
    <w:rPr>
      <w:color w:val="0000FF"/>
    </w:rPr>
  </w:style>
  <w:style w:type="paragraph" w:styleId="BodyText">
    <w:name w:val="Body Text"/>
    <w:basedOn w:val="Normal"/>
    <w:pPr>
      <w:spacing w:line="480" w:lineRule="auto"/>
      <w:ind w:firstLine="720"/>
    </w:pPr>
  </w:style>
  <w:style w:type="paragraph" w:styleId="BodyText3">
    <w:name w:val="Body Text 3"/>
    <w:basedOn w:val="Normal"/>
    <w:pPr>
      <w:widowControl w:val="0"/>
      <w:spacing w:line="480" w:lineRule="auto"/>
      <w:jc w:val="right"/>
    </w:pPr>
    <w:rPr>
      <w:color w:val="800080"/>
    </w:rPr>
  </w:style>
  <w:style w:type="paragraph" w:styleId="Header">
    <w:name w:val="header"/>
    <w:basedOn w:val="Normal"/>
    <w:link w:val="HeaderChar"/>
    <w:uiPriority w:val="99"/>
    <w:pPr>
      <w:tabs>
        <w:tab w:val="right" w:pos="9360"/>
      </w:tabs>
      <w:jc w:val="right"/>
    </w:pPr>
  </w:style>
  <w:style w:type="character" w:styleId="PageNumber">
    <w:name w:val="page number"/>
    <w:basedOn w:val="DefaultParagraphFont"/>
  </w:style>
  <w:style w:type="paragraph" w:styleId="Footer">
    <w:name w:val="footer"/>
    <w:basedOn w:val="Normal"/>
    <w:link w:val="FooterChar"/>
    <w:uiPriority w:val="99"/>
    <w:pPr>
      <w:tabs>
        <w:tab w:val="left" w:pos="0"/>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itle">
    <w:name w:val="Title"/>
    <w:basedOn w:val="Normal"/>
    <w:qFormat/>
    <w:pPr>
      <w:jc w:val="center"/>
    </w:pPr>
    <w:rPr>
      <w:i/>
      <w:iCs/>
    </w:rPr>
  </w:style>
  <w:style w:type="paragraph" w:customStyle="1" w:styleId="APALevel1">
    <w:name w:val="APA Level 1"/>
    <w:next w:val="BodyText"/>
    <w:pPr>
      <w:keepNext/>
      <w:keepLines/>
      <w:tabs>
        <w:tab w:val="right" w:leader="dot" w:pos="8640"/>
      </w:tabs>
      <w:suppressAutoHyphens/>
      <w:autoSpaceDE w:val="0"/>
      <w:autoSpaceDN w:val="0"/>
      <w:spacing w:before="240" w:line="480" w:lineRule="auto"/>
      <w:jc w:val="center"/>
      <w:outlineLvl w:val="0"/>
    </w:pPr>
    <w:rPr>
      <w:sz w:val="24"/>
      <w:szCs w:val="24"/>
    </w:rPr>
  </w:style>
  <w:style w:type="paragraph" w:customStyle="1" w:styleId="APALevel2">
    <w:name w:val="APA Level 2"/>
    <w:basedOn w:val="APALevel1"/>
    <w:next w:val="BodyText"/>
    <w:pPr>
      <w:widowControl w:val="0"/>
      <w:adjustRightInd w:val="0"/>
      <w:outlineLvl w:val="2"/>
    </w:pPr>
    <w:rPr>
      <w:i/>
      <w:iCs/>
    </w:rPr>
  </w:style>
  <w:style w:type="paragraph" w:customStyle="1" w:styleId="APALevel3">
    <w:name w:val="APA Level 3"/>
    <w:basedOn w:val="APALevel1"/>
    <w:next w:val="BodyText"/>
    <w:pPr>
      <w:widowControl w:val="0"/>
      <w:adjustRightInd w:val="0"/>
      <w:jc w:val="left"/>
      <w:outlineLvl w:val="3"/>
    </w:pPr>
    <w:rPr>
      <w:i/>
      <w:iCs/>
    </w:rPr>
  </w:style>
  <w:style w:type="paragraph" w:customStyle="1" w:styleId="APALevel4">
    <w:name w:val="APA Level 4"/>
    <w:basedOn w:val="APALevel1"/>
    <w:next w:val="BodyText"/>
    <w:pPr>
      <w:widowControl w:val="0"/>
      <w:adjustRightInd w:val="0"/>
      <w:ind w:firstLine="720"/>
      <w:outlineLvl w:val="4"/>
    </w:pPr>
    <w:rPr>
      <w:i/>
      <w:iCs/>
    </w:rPr>
  </w:style>
  <w:style w:type="paragraph" w:customStyle="1" w:styleId="APALevel5">
    <w:name w:val="APA Level 5"/>
    <w:basedOn w:val="APALevel1"/>
    <w:pPr>
      <w:spacing w:before="0"/>
    </w:pPr>
    <w:rPr>
      <w:caps/>
    </w:rPr>
  </w:style>
  <w:style w:type="paragraph" w:customStyle="1" w:styleId="APALevel5noTOC">
    <w:name w:val="APA Level 5 no TOC"/>
    <w:basedOn w:val="APALevel5"/>
    <w:pPr>
      <w:outlineLvl w:val="9"/>
    </w:pPr>
  </w:style>
  <w:style w:type="paragraph" w:customStyle="1" w:styleId="APAReference">
    <w:name w:val="APA Reference"/>
    <w:rsid w:val="0005508E"/>
    <w:pPr>
      <w:keepLines/>
      <w:autoSpaceDE w:val="0"/>
      <w:autoSpaceDN w:val="0"/>
      <w:adjustRightInd w:val="0"/>
      <w:spacing w:before="240" w:line="480" w:lineRule="auto"/>
      <w:ind w:left="720" w:hanging="720"/>
    </w:pPr>
    <w:rPr>
      <w:sz w:val="24"/>
      <w:szCs w:val="24"/>
    </w:rPr>
  </w:style>
  <w:style w:type="paragraph" w:styleId="BlockText">
    <w:name w:val="Block Text"/>
    <w:basedOn w:val="BodyText"/>
    <w:pPr>
      <w:spacing w:after="240" w:line="240" w:lineRule="auto"/>
      <w:ind w:left="720" w:right="720" w:firstLine="0"/>
    </w:pPr>
  </w:style>
  <w:style w:type="paragraph" w:customStyle="1" w:styleId="BlockText2">
    <w:name w:val="Block Text 2"/>
    <w:basedOn w:val="BlockText"/>
    <w:next w:val="BodyText"/>
    <w:pPr>
      <w:ind w:firstLine="720"/>
    </w:pPr>
  </w:style>
  <w:style w:type="paragraph" w:styleId="Caption">
    <w:name w:val="caption"/>
    <w:basedOn w:val="Normal"/>
    <w:next w:val="Normal"/>
    <w:qFormat/>
    <w:pPr>
      <w:spacing w:before="120" w:after="120"/>
    </w:pPr>
    <w:rPr>
      <w:b/>
      <w:bCs/>
    </w:rPr>
  </w:style>
  <w:style w:type="paragraph" w:customStyle="1" w:styleId="CenteredTextSingleSpace">
    <w:name w:val="Centered Text Single Space"/>
    <w:basedOn w:val="Normal"/>
    <w:pPr>
      <w:jc w:val="center"/>
    </w:pPr>
  </w:style>
  <w:style w:type="paragraph" w:customStyle="1" w:styleId="FlushLeft">
    <w:name w:val="Flush Left"/>
    <w:pPr>
      <w:widowControl w:val="0"/>
      <w:autoSpaceDE w:val="0"/>
      <w:autoSpaceDN w:val="0"/>
      <w:adjustRightInd w:val="0"/>
      <w:spacing w:line="480" w:lineRule="auto"/>
    </w:pPr>
    <w:rPr>
      <w:sz w:val="24"/>
      <w:szCs w:val="24"/>
    </w:rPr>
  </w:style>
  <w:style w:type="paragraph" w:customStyle="1" w:styleId="FigureCaption">
    <w:name w:val="Figure Caption"/>
    <w:basedOn w:val="FlushLeft"/>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paragraph" w:customStyle="1" w:styleId="FigureCaptionHeading">
    <w:name w:val="Figure Caption Heading"/>
    <w:basedOn w:val="FigureCaption"/>
    <w:pPr>
      <w:spacing w:before="0" w:after="480"/>
    </w:pPr>
    <w:rPr>
      <w:i w:val="0"/>
      <w:iCs w:val="0"/>
    </w:rPr>
  </w:style>
  <w:style w:type="character" w:styleId="FollowedHyperlink">
    <w:name w:val="FollowedHyperlink"/>
    <w:rPr>
      <w:color w:val="800080"/>
      <w:u w:val="single"/>
    </w:rPr>
  </w:style>
  <w:style w:type="character" w:styleId="LineNumber">
    <w:name w:val="line number"/>
    <w:basedOn w:val="DefaultParagraphFont"/>
  </w:style>
  <w:style w:type="paragraph" w:customStyle="1" w:styleId="TableHeadingTitle">
    <w:name w:val="Table Heading Title"/>
    <w:basedOn w:val="FlushLeft"/>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paragraph" w:customStyle="1" w:styleId="TableBodyText">
    <w:name w:val="Table Body Text"/>
    <w:basedOn w:val="TableHeadingTitle"/>
    <w:rPr>
      <w:i w:val="0"/>
      <w:iCs w:val="0"/>
      <w:sz w:val="20"/>
      <w:szCs w:val="20"/>
    </w:rPr>
  </w:style>
  <w:style w:type="paragraph" w:customStyle="1" w:styleId="TableCaption">
    <w:name w:val="Table Caption"/>
    <w:basedOn w:val="Caption"/>
    <w:pPr>
      <w:keepNext/>
      <w:keepLines/>
      <w:suppressAutoHyphens/>
      <w:spacing w:before="720"/>
    </w:pPr>
    <w:rPr>
      <w:b w:val="0"/>
      <w:bCs w:val="0"/>
    </w:rPr>
  </w:style>
  <w:style w:type="paragraph" w:styleId="TableofFigures">
    <w:name w:val="table of figures"/>
    <w:basedOn w:val="Normal"/>
    <w:next w:val="Normal"/>
    <w:semiHidden/>
    <w:pPr>
      <w:ind w:left="480" w:hanging="480"/>
    </w:pPr>
  </w:style>
  <w:style w:type="paragraph" w:styleId="TOC1">
    <w:name w:val="toc 1"/>
    <w:basedOn w:val="Normal"/>
    <w:next w:val="Normal"/>
    <w:autoRedefine/>
    <w:semiHidden/>
    <w:pPr>
      <w:tabs>
        <w:tab w:val="right" w:leader="dot" w:pos="9360"/>
      </w:tabs>
      <w:spacing w:before="240"/>
      <w:ind w:left="720" w:right="720" w:hanging="720"/>
      <w:outlineLvl w:val="0"/>
    </w:pPr>
    <w:rPr>
      <w:noProof/>
    </w:rPr>
  </w:style>
  <w:style w:type="paragraph" w:styleId="TOC2">
    <w:name w:val="toc 2"/>
    <w:basedOn w:val="Normal"/>
    <w:next w:val="Normal"/>
    <w:autoRedefine/>
    <w:semiHidden/>
    <w:pPr>
      <w:tabs>
        <w:tab w:val="right" w:leader="dot" w:pos="9360"/>
      </w:tabs>
      <w:ind w:left="1080" w:right="720" w:hanging="720"/>
    </w:pPr>
    <w:rPr>
      <w:noProof/>
    </w:rPr>
  </w:style>
  <w:style w:type="paragraph" w:styleId="TOC3">
    <w:name w:val="toc 3"/>
    <w:basedOn w:val="Normal"/>
    <w:next w:val="Normal"/>
    <w:autoRedefine/>
    <w:semiHidden/>
    <w:rsid w:val="00D05438"/>
    <w:pPr>
      <w:spacing w:line="480" w:lineRule="auto"/>
      <w:jc w:val="center"/>
    </w:pPr>
  </w:style>
  <w:style w:type="paragraph" w:styleId="TOC4">
    <w:name w:val="toc 4"/>
    <w:basedOn w:val="Normal"/>
    <w:next w:val="Normal"/>
    <w:autoRedefine/>
    <w:semiHidden/>
    <w:pPr>
      <w:ind w:left="1800" w:right="720" w:hanging="720"/>
    </w:pPr>
  </w:style>
  <w:style w:type="paragraph" w:styleId="TOC5">
    <w:name w:val="toc 5"/>
    <w:basedOn w:val="Normal"/>
    <w:next w:val="Normal"/>
    <w:autoRedefine/>
    <w:semiHidden/>
    <w:pPr>
      <w:ind w:left="2160" w:right="720" w:hanging="72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BodyTextChar">
    <w:name w:val="Body Text Char"/>
    <w:rPr>
      <w:sz w:val="24"/>
      <w:szCs w:val="24"/>
      <w:lang w:val="en-US" w:eastAsia="en-US"/>
    </w:rPr>
  </w:style>
  <w:style w:type="paragraph" w:customStyle="1" w:styleId="AnnotatedBibliography">
    <w:name w:val="Annotated Bibliography"/>
    <w:basedOn w:val="APAReference"/>
    <w:pPr>
      <w:keepNext/>
      <w:spacing w:before="720" w:after="240"/>
    </w:pPr>
  </w:style>
  <w:style w:type="paragraph" w:customStyle="1" w:styleId="APALevel1noTOC">
    <w:name w:val="APA Level 1 no TOC"/>
    <w:basedOn w:val="APALevel1"/>
    <w:pPr>
      <w:outlineLvl w:val="9"/>
    </w:pPr>
  </w:style>
  <w:style w:type="character" w:customStyle="1" w:styleId="FooterChar">
    <w:name w:val="Footer Char"/>
    <w:link w:val="Footer"/>
    <w:uiPriority w:val="99"/>
    <w:rsid w:val="00D108B8"/>
    <w:rPr>
      <w:sz w:val="24"/>
      <w:szCs w:val="24"/>
    </w:rPr>
  </w:style>
  <w:style w:type="character" w:customStyle="1" w:styleId="HeaderChar">
    <w:name w:val="Header Char"/>
    <w:link w:val="Header"/>
    <w:uiPriority w:val="99"/>
    <w:rsid w:val="00D108B8"/>
    <w:rPr>
      <w:sz w:val="24"/>
      <w:szCs w:val="24"/>
    </w:rPr>
  </w:style>
  <w:style w:type="paragraph" w:styleId="NormalWeb">
    <w:name w:val="Normal (Web)"/>
    <w:basedOn w:val="Normal"/>
    <w:rsid w:val="003C6A56"/>
    <w:pPr>
      <w:autoSpaceDE/>
      <w:autoSpaceDN/>
      <w:adjustRightInd/>
      <w:snapToGrid/>
    </w:pPr>
    <w:rPr>
      <w:rFonts w:ascii="Verdana" w:hAnsi="Verdana"/>
      <w:color w:val="726F65"/>
    </w:rPr>
  </w:style>
  <w:style w:type="paragraph" w:styleId="ListParagraph">
    <w:name w:val="List Paragraph"/>
    <w:basedOn w:val="Normal"/>
    <w:uiPriority w:val="34"/>
    <w:qFormat/>
    <w:rsid w:val="00CC3373"/>
    <w:pPr>
      <w:autoSpaceDE/>
      <w:autoSpaceDN/>
      <w:adjustRightInd/>
      <w:snapToGrid/>
      <w:spacing w:after="200" w:line="27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ei.org/publication/are-minimum-wages-fai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harvardschoolreview.com/raising-and-indexing-the-federal-minimum-wage-an-ethical-and-econonmic-imperative/" TargetMode="External"/><Relationship Id="rId2" Type="http://schemas.openxmlformats.org/officeDocument/2006/relationships/customXml" Target="../customXml/item2.xml"/><Relationship Id="rId16" Type="http://schemas.openxmlformats.org/officeDocument/2006/relationships/hyperlink" Target="https://www.dir.ca.gov/iwc/MinimumWageHistory.ht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ei.org/publication/why-we-shouldnt-raise-the-minimum-wage/" TargetMode="External"/><Relationship Id="rId10" Type="http://schemas.openxmlformats.org/officeDocument/2006/relationships/endnotes" Target="endnotes.xml"/><Relationship Id="rId19" Type="http://schemas.openxmlformats.org/officeDocument/2006/relationships/hyperlink" Target="http://irle.berkeley.edu/effects-of-a-15-minimum-wage-in-california-and-fresn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o.gov/publication/4499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A9B72-56C6-4127-A072-644E193FF2B4}">
  <ds:schemaRefs>
    <ds:schemaRef ds:uri="http://schemas.microsoft.com/sharepoint/v3/contenttype/forms"/>
  </ds:schemaRefs>
</ds:datastoreItem>
</file>

<file path=customXml/itemProps2.xml><?xml version="1.0" encoding="utf-8"?>
<ds:datastoreItem xmlns:ds="http://schemas.openxmlformats.org/officeDocument/2006/customXml" ds:itemID="{B33EA073-086C-47F7-80B0-7693A07EFECC}">
  <ds:schemaRef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terms/"/>
    <ds:schemaRef ds:uri="http://www.w3.org/XML/1998/namespace"/>
  </ds:schemaRefs>
</ds:datastoreItem>
</file>

<file path=customXml/itemProps3.xml><?xml version="1.0" encoding="utf-8"?>
<ds:datastoreItem xmlns:ds="http://schemas.openxmlformats.org/officeDocument/2006/customXml" ds:itemID="{6FF1D1D4-DFDC-4CDD-86D1-52F1FED10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5260145-A0B1-478D-8630-D89317FA6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1657</Words>
  <Characters>9221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Knowledge Area Module (KAM) I</vt:lpstr>
    </vt:vector>
  </TitlesOfParts>
  <Company>Work Group</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 Area Module (KAM) I</dc:title>
  <dc:subject/>
  <dc:creator>None</dc:creator>
  <cp:keywords/>
  <dc:description/>
  <cp:lastModifiedBy>Brooke Jackson</cp:lastModifiedBy>
  <cp:revision>3</cp:revision>
  <cp:lastPrinted>2005-06-26T08:17:00Z</cp:lastPrinted>
  <dcterms:created xsi:type="dcterms:W3CDTF">2017-06-02T22:17:00Z</dcterms:created>
  <dcterms:modified xsi:type="dcterms:W3CDTF">2017-06-02T22:22:00Z</dcterms:modified>
</cp:coreProperties>
</file>